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47B0" w:rsidRPr="002D47B0" w:rsidRDefault="002D47B0" w:rsidP="002D47B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7B0">
        <w:rPr>
          <w:rFonts w:ascii="Times New Roman" w:eastAsia="Times New Roman" w:hAnsi="Times New Roman" w:cs="Times New Roman"/>
          <w:b/>
          <w:sz w:val="28"/>
          <w:szCs w:val="28"/>
        </w:rPr>
        <w:t xml:space="preserve">Ростовская область   Тацинский район  станица </w:t>
      </w:r>
      <w:proofErr w:type="spellStart"/>
      <w:r w:rsidRPr="002D47B0">
        <w:rPr>
          <w:rFonts w:ascii="Times New Roman" w:eastAsia="Times New Roman" w:hAnsi="Times New Roman" w:cs="Times New Roman"/>
          <w:b/>
          <w:sz w:val="28"/>
          <w:szCs w:val="28"/>
        </w:rPr>
        <w:t>Тацинская</w:t>
      </w:r>
      <w:proofErr w:type="spellEnd"/>
    </w:p>
    <w:p w:rsidR="002D47B0" w:rsidRPr="002D47B0" w:rsidRDefault="002D47B0" w:rsidP="002D4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D47B0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2D47B0" w:rsidRPr="002D47B0" w:rsidRDefault="002D47B0" w:rsidP="002D47B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2D47B0">
        <w:rPr>
          <w:rFonts w:ascii="Times New Roman" w:eastAsia="Times New Roman" w:hAnsi="Times New Roman" w:cs="Times New Roman"/>
          <w:b/>
          <w:sz w:val="28"/>
          <w:szCs w:val="28"/>
        </w:rPr>
        <w:t>Тацинская</w:t>
      </w:r>
      <w:proofErr w:type="spellEnd"/>
      <w:r w:rsidRPr="002D47B0">
        <w:rPr>
          <w:rFonts w:ascii="Times New Roman" w:eastAsia="Times New Roman" w:hAnsi="Times New Roman" w:cs="Times New Roman"/>
          <w:b/>
          <w:sz w:val="28"/>
          <w:szCs w:val="28"/>
        </w:rPr>
        <w:t xml:space="preserve"> средняя общеобразовательная школа № 2</w:t>
      </w:r>
    </w:p>
    <w:p w:rsidR="00092E14" w:rsidRPr="00F34086" w:rsidRDefault="00092E14" w:rsidP="00092E14">
      <w:pPr>
        <w:rPr>
          <w:b/>
          <w:sz w:val="28"/>
          <w:szCs w:val="28"/>
        </w:rPr>
      </w:pPr>
    </w:p>
    <w:p w:rsidR="00092E14" w:rsidRPr="00F34086" w:rsidRDefault="00092E14" w:rsidP="00092E14"/>
    <w:p w:rsidR="00092E14" w:rsidRPr="00F34086" w:rsidRDefault="00092E14" w:rsidP="00092E14"/>
    <w:p w:rsidR="00092E14" w:rsidRPr="00F34086" w:rsidRDefault="00092E14" w:rsidP="00092E14"/>
    <w:p w:rsidR="00092E14" w:rsidRPr="00F34086" w:rsidRDefault="00092E14" w:rsidP="00092E14"/>
    <w:p w:rsidR="00092E14" w:rsidRPr="00304132" w:rsidRDefault="0057568C" w:rsidP="00092E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7568C">
        <w:rPr>
          <w:rFonts w:ascii="Times New Roman" w:hAnsi="Times New Roman" w:cs="Times New Roman"/>
          <w:b/>
          <w:sz w:val="36"/>
          <w:szCs w:val="36"/>
        </w:rPr>
        <w:t>Открыт</w:t>
      </w:r>
      <w:r w:rsidR="00A331A2">
        <w:rPr>
          <w:rFonts w:ascii="Times New Roman" w:hAnsi="Times New Roman" w:cs="Times New Roman"/>
          <w:b/>
          <w:sz w:val="36"/>
          <w:szCs w:val="36"/>
        </w:rPr>
        <w:t xml:space="preserve">ый урок </w:t>
      </w:r>
      <w:r w:rsidRPr="0057568C">
        <w:rPr>
          <w:rFonts w:ascii="Times New Roman" w:hAnsi="Times New Roman" w:cs="Times New Roman"/>
          <w:b/>
          <w:sz w:val="36"/>
          <w:szCs w:val="36"/>
        </w:rPr>
        <w:t xml:space="preserve">  </w:t>
      </w:r>
    </w:p>
    <w:p w:rsidR="00304132" w:rsidRPr="00304132" w:rsidRDefault="00092E14" w:rsidP="00092E14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132">
        <w:rPr>
          <w:rFonts w:ascii="Times New Roman" w:hAnsi="Times New Roman" w:cs="Times New Roman"/>
          <w:b/>
          <w:sz w:val="36"/>
          <w:szCs w:val="36"/>
        </w:rPr>
        <w:t>Конспект</w:t>
      </w:r>
      <w:r w:rsidR="0057568C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04132">
        <w:rPr>
          <w:rFonts w:ascii="Times New Roman" w:hAnsi="Times New Roman" w:cs="Times New Roman"/>
          <w:b/>
          <w:sz w:val="36"/>
          <w:szCs w:val="36"/>
        </w:rPr>
        <w:t xml:space="preserve"> урока по литературному чтению</w:t>
      </w:r>
    </w:p>
    <w:p w:rsidR="00A331A2" w:rsidRDefault="002D47B0" w:rsidP="00A331A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А.С.</w:t>
      </w:r>
      <w:r w:rsidR="00304132" w:rsidRPr="003041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Пушкин «Сказка о царе </w:t>
      </w:r>
      <w:proofErr w:type="spellStart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Салтане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…»</w:t>
      </w:r>
      <w:r w:rsidR="00304132" w:rsidRPr="00304132"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</w:t>
      </w:r>
    </w:p>
    <w:p w:rsidR="00A331A2" w:rsidRDefault="00A331A2" w:rsidP="00A331A2">
      <w:pPr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</w:rPr>
      </w:pPr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>3-Б класс,</w:t>
      </w:r>
      <w:bookmarkStart w:id="0" w:name="_GoBack"/>
      <w:bookmarkEnd w:id="0"/>
      <w:r>
        <w:rPr>
          <w:rFonts w:ascii="Times New Roman" w:hAnsi="Times New Roman" w:cs="Times New Roman"/>
          <w:b/>
          <w:color w:val="000000" w:themeColor="text1"/>
          <w:sz w:val="36"/>
          <w:szCs w:val="36"/>
        </w:rPr>
        <w:t xml:space="preserve"> УМК Школа России</w:t>
      </w:r>
    </w:p>
    <w:p w:rsidR="00304132" w:rsidRDefault="00092E14" w:rsidP="002D47B0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04132">
        <w:rPr>
          <w:rFonts w:ascii="Times New Roman" w:hAnsi="Times New Roman" w:cs="Times New Roman"/>
          <w:b/>
          <w:sz w:val="36"/>
          <w:szCs w:val="36"/>
        </w:rPr>
        <w:t>Учитель: Игнатенко Наталья Геннадьевна</w:t>
      </w:r>
    </w:p>
    <w:p w:rsidR="0057568C" w:rsidRDefault="0057568C" w:rsidP="002D47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57568C" w:rsidRDefault="0057568C" w:rsidP="002D47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A331A2" w:rsidRDefault="00A331A2" w:rsidP="002D47B0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092E14" w:rsidRPr="0057568C" w:rsidRDefault="00A331A2" w:rsidP="0057568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2017</w:t>
      </w:r>
    </w:p>
    <w:p w:rsidR="0057568C" w:rsidRPr="00304132" w:rsidRDefault="0057568C" w:rsidP="0030413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sz w:val="40"/>
          <w:szCs w:val="40"/>
        </w:rPr>
        <w:lastRenderedPageBreak/>
        <w:t xml:space="preserve">                            </w:t>
      </w:r>
      <w:r w:rsidR="00092E14">
        <w:rPr>
          <w:b/>
          <w:sz w:val="40"/>
          <w:szCs w:val="40"/>
        </w:rPr>
        <w:t xml:space="preserve">                                       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3534"/>
        <w:gridCol w:w="7190"/>
        <w:gridCol w:w="3376"/>
      </w:tblGrid>
      <w:tr w:rsidR="00882957" w:rsidRPr="00882957" w:rsidTr="0079081E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bCs/>
              </w:rPr>
              <w:t>Тип урока:</w:t>
            </w:r>
            <w:r w:rsidRPr="00882957">
              <w:rPr>
                <w:rFonts w:ascii="Times New Roman" w:hAnsi="Times New Roman" w:cs="Times New Roman"/>
              </w:rPr>
              <w:t xml:space="preserve"> решение частных задач</w:t>
            </w:r>
          </w:p>
        </w:tc>
      </w:tr>
      <w:tr w:rsidR="00882957" w:rsidRPr="00882957" w:rsidTr="0079081E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bCs/>
              </w:rPr>
              <w:t>Педагогические задачи:</w:t>
            </w:r>
            <w:r w:rsidRPr="00882957">
              <w:rPr>
                <w:rFonts w:ascii="Times New Roman" w:hAnsi="Times New Roman" w:cs="Times New Roman"/>
              </w:rPr>
              <w:t xml:space="preserve"> показать элементы анализа сказки с точки зрения жанра, сюжета, композиции; отметить языковые особенности литературной сказки; отличие литературной сказки от народной; создать условия для организации работы над навыками выразительной речи; обучения работе с текстом; закрепления литературных терминов </w:t>
            </w:r>
            <w:r w:rsidRPr="00882957">
              <w:rPr>
                <w:rFonts w:ascii="Times New Roman" w:hAnsi="Times New Roman" w:cs="Times New Roman"/>
                <w:bCs/>
                <w:i/>
                <w:iCs/>
              </w:rPr>
              <w:t>жанр, сюжет, композиция</w:t>
            </w:r>
            <w:r w:rsidRPr="00882957">
              <w:rPr>
                <w:rFonts w:ascii="Times New Roman" w:hAnsi="Times New Roman" w:cs="Times New Roman"/>
              </w:rPr>
              <w:t xml:space="preserve">; способствовать формированию нравственных ценностей, отраженных в поэтической сказке А. С. Пушкина (нравственный урок сватье </w:t>
            </w:r>
            <w:proofErr w:type="spellStart"/>
            <w:r w:rsidRPr="00882957">
              <w:rPr>
                <w:rFonts w:ascii="Times New Roman" w:hAnsi="Times New Roman" w:cs="Times New Roman"/>
              </w:rPr>
              <w:t>Бабарихе</w:t>
            </w:r>
            <w:proofErr w:type="spellEnd"/>
            <w:r w:rsidRPr="00882957">
              <w:rPr>
                <w:rFonts w:ascii="Times New Roman" w:hAnsi="Times New Roman" w:cs="Times New Roman"/>
              </w:rPr>
              <w:t>, поварихе, ткачихе); развитию умений работать с текстом сказки в поэтической форме, определять тему, главную мысль, характеризовать героев произведения; находить средства художественной выразительности, анализировать произведение живописи, соотносить текст сказки с произведением живописи</w:t>
            </w:r>
          </w:p>
        </w:tc>
      </w:tr>
      <w:tr w:rsidR="00882957" w:rsidRPr="00882957" w:rsidTr="0079081E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Cs/>
                <w:spacing w:val="45"/>
              </w:rPr>
            </w:pPr>
            <w:r w:rsidRPr="00882957">
              <w:rPr>
                <w:rFonts w:ascii="Times New Roman" w:hAnsi="Times New Roman" w:cs="Times New Roman"/>
                <w:bCs/>
                <w:spacing w:val="45"/>
              </w:rPr>
              <w:t>Планируемые результаты</w:t>
            </w:r>
          </w:p>
        </w:tc>
      </w:tr>
      <w:tr w:rsidR="00882957" w:rsidRPr="00882957" w:rsidTr="0079081E">
        <w:trPr>
          <w:jc w:val="center"/>
        </w:trPr>
        <w:tc>
          <w:tcPr>
            <w:tcW w:w="35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82957">
              <w:rPr>
                <w:rFonts w:ascii="Times New Roman" w:hAnsi="Times New Roman" w:cs="Times New Roman"/>
                <w:bCs/>
                <w:i/>
                <w:iCs/>
              </w:rPr>
              <w:t>Предметные: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i/>
                <w:iCs/>
              </w:rPr>
              <w:t>научатся</w:t>
            </w:r>
            <w:r w:rsidRPr="00882957">
              <w:rPr>
                <w:rFonts w:ascii="Times New Roman" w:hAnsi="Times New Roman" w:cs="Times New Roman"/>
              </w:rPr>
              <w:t xml:space="preserve"> задавать вопросы по прочитанному произведению, находить на них ответы в тексте; работать </w:t>
            </w:r>
            <w:r w:rsidRPr="00882957">
              <w:rPr>
                <w:rFonts w:ascii="Times New Roman" w:hAnsi="Times New Roman" w:cs="Times New Roman"/>
              </w:rPr>
              <w:br/>
              <w:t xml:space="preserve">с текстом сказки в поэтической форме; определять тему, главную мысль, характеризовать героев произведения; находить средства художественной выразительности; учить анализировать произведение живописи; соотносить текст сказки </w:t>
            </w:r>
            <w:r w:rsidRPr="00882957">
              <w:rPr>
                <w:rFonts w:ascii="Times New Roman" w:hAnsi="Times New Roman" w:cs="Times New Roman"/>
              </w:rPr>
              <w:br/>
              <w:t>с произведением живописи</w:t>
            </w:r>
          </w:p>
        </w:tc>
        <w:tc>
          <w:tcPr>
            <w:tcW w:w="71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proofErr w:type="spellStart"/>
            <w:r w:rsidRPr="00882957">
              <w:rPr>
                <w:rFonts w:ascii="Times New Roman" w:hAnsi="Times New Roman" w:cs="Times New Roman"/>
                <w:bCs/>
                <w:i/>
                <w:iCs/>
              </w:rPr>
              <w:t>Метапредметные</w:t>
            </w:r>
            <w:proofErr w:type="spellEnd"/>
            <w:r w:rsidRPr="00882957">
              <w:rPr>
                <w:rFonts w:ascii="Times New Roman" w:hAnsi="Times New Roman" w:cs="Times New Roman"/>
                <w:bCs/>
                <w:i/>
                <w:iCs/>
              </w:rPr>
              <w:t>: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i/>
                <w:iCs/>
              </w:rPr>
              <w:t>познавательные</w:t>
            </w:r>
            <w:r w:rsidRPr="00882957">
              <w:rPr>
                <w:rFonts w:ascii="Times New Roman" w:hAnsi="Times New Roman" w:cs="Times New Roman"/>
              </w:rPr>
              <w:t>: ориентируются в художественной книге; осуществляют самостоятельный и целенаправленный выбор книги; поиск необходимой информации в произведении живописи (тема, главная мысль, композиция); соотносят произведения живописи с литературным текстом;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i/>
                <w:iCs/>
              </w:rPr>
              <w:t>регулятивные</w:t>
            </w:r>
            <w:r w:rsidRPr="00882957">
              <w:rPr>
                <w:rFonts w:ascii="Times New Roman" w:hAnsi="Times New Roman" w:cs="Times New Roman"/>
              </w:rPr>
              <w:t>: самостоятельно составляют план урока: определяют тему, цели и задачи урока, планируют действия по выполнению задач урока, оценивают выполненные действия, фиксируют по ходу урока и в конце его удовлетворённость/неудовлетворённость своей работой (с помощью шкал, значков «+» и «–», «?»);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i/>
                <w:iCs/>
              </w:rPr>
              <w:t>коммуникативные</w:t>
            </w:r>
            <w:r w:rsidRPr="00882957">
              <w:rPr>
                <w:rFonts w:ascii="Times New Roman" w:hAnsi="Times New Roman" w:cs="Times New Roman"/>
              </w:rPr>
              <w:t xml:space="preserve">: соблюдают правила взаимодействия в паре и группе 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(распределение обязанностей, составление плана совместных действий, умение договориться о совместных действиях)</w:t>
            </w:r>
          </w:p>
        </w:tc>
        <w:tc>
          <w:tcPr>
            <w:tcW w:w="3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  <w:i/>
                <w:iCs/>
              </w:rPr>
            </w:pPr>
            <w:r w:rsidRPr="00882957">
              <w:rPr>
                <w:rFonts w:ascii="Times New Roman" w:hAnsi="Times New Roman" w:cs="Times New Roman"/>
                <w:bCs/>
                <w:i/>
                <w:iCs/>
              </w:rPr>
              <w:t>Личностные:</w:t>
            </w:r>
          </w:p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осмысливают нравственные ценности сказки; осознают, что благодаря использованию изобразительно-выразительных средств автор проявляет собственные чувства и отношение к героям своих произведений</w:t>
            </w:r>
          </w:p>
        </w:tc>
      </w:tr>
      <w:tr w:rsidR="00882957" w:rsidRPr="00882957" w:rsidTr="0079081E">
        <w:trPr>
          <w:jc w:val="center"/>
        </w:trPr>
        <w:tc>
          <w:tcPr>
            <w:tcW w:w="1409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882957" w:rsidRDefault="004926D8" w:rsidP="0079081E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  <w:spacing w:val="45"/>
              </w:rPr>
              <w:t>Образовательные ресурсы</w:t>
            </w:r>
            <w:r w:rsidRPr="00882957">
              <w:rPr>
                <w:rFonts w:ascii="Times New Roman" w:hAnsi="Times New Roman" w:cs="Times New Roman"/>
              </w:rPr>
              <w:t>: схема «Виды сказок», портрет А. С. Пушкина, иллюстрации с изображениями предметов из сказок</w:t>
            </w:r>
          </w:p>
        </w:tc>
      </w:tr>
    </w:tbl>
    <w:p w:rsidR="004926D8" w:rsidRPr="005A0604" w:rsidRDefault="004926D8" w:rsidP="004926D8">
      <w:pPr>
        <w:pStyle w:val="ParagraphStyle"/>
        <w:spacing w:after="120" w:line="216" w:lineRule="auto"/>
        <w:jc w:val="center"/>
        <w:rPr>
          <w:rFonts w:ascii="Times New Roman" w:hAnsi="Times New Roman" w:cs="Times New Roman"/>
          <w:bCs/>
          <w:spacing w:val="45"/>
        </w:rPr>
      </w:pPr>
      <w:r w:rsidRPr="00882957">
        <w:rPr>
          <w:rFonts w:ascii="Times New Roman" w:hAnsi="Times New Roman" w:cs="Times New Roman"/>
        </w:rPr>
        <w:br w:type="page"/>
      </w:r>
      <w:r w:rsidRPr="00882957">
        <w:rPr>
          <w:rFonts w:ascii="Times New Roman" w:hAnsi="Times New Roman" w:cs="Times New Roman"/>
          <w:bCs/>
          <w:spacing w:val="45"/>
        </w:rPr>
        <w:lastRenderedPageBreak/>
        <w:t xml:space="preserve">Организационная </w:t>
      </w:r>
      <w:r w:rsidRPr="005A0604">
        <w:rPr>
          <w:rFonts w:ascii="Times New Roman" w:hAnsi="Times New Roman" w:cs="Times New Roman"/>
          <w:bCs/>
          <w:spacing w:val="45"/>
        </w:rPr>
        <w:t>структура урока</w:t>
      </w:r>
    </w:p>
    <w:tbl>
      <w:tblPr>
        <w:tblW w:w="14451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 w:firstRow="0" w:lastRow="0" w:firstColumn="0" w:lastColumn="0" w:noHBand="0" w:noVBand="0"/>
      </w:tblPr>
      <w:tblGrid>
        <w:gridCol w:w="1977"/>
        <w:gridCol w:w="7938"/>
        <w:gridCol w:w="1843"/>
        <w:gridCol w:w="2693"/>
      </w:tblGrid>
      <w:tr w:rsidR="00882957" w:rsidRPr="005A0604" w:rsidTr="00834872">
        <w:trPr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Этап урока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Содержание деятельности учителя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Содержание деятельности учащегося (осуществляемые действия)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Формируемые способы деятельности</w:t>
            </w:r>
          </w:p>
        </w:tc>
      </w:tr>
      <w:tr w:rsidR="00882957" w:rsidRPr="005A0604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ind w:firstLine="30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jc w:val="center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4</w:t>
            </w:r>
          </w:p>
        </w:tc>
      </w:tr>
      <w:tr w:rsidR="00882957" w:rsidRPr="005A0604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5A0604">
              <w:rPr>
                <w:rFonts w:ascii="Times New Roman" w:hAnsi="Times New Roman" w:cs="Times New Roman"/>
                <w:bCs/>
              </w:rPr>
              <w:t>I. Организация начала урока</w:t>
            </w:r>
          </w:p>
          <w:p w:rsidR="00597A4C" w:rsidRDefault="00597A4C" w:rsidP="006775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5A0604" w:rsidRP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75DD" w:rsidRDefault="006775DD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A331A2" w:rsidRPr="005A0604" w:rsidRDefault="00A331A2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5A0604">
              <w:rPr>
                <w:rFonts w:ascii="Times New Roman" w:hAnsi="Times New Roman" w:cs="Times New Roman"/>
                <w:bCs/>
              </w:rPr>
              <w:t>2. Сообщение темы и цели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6775DD" w:rsidRDefault="006775DD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A0604" w:rsidRPr="005A0604" w:rsidRDefault="005A0604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зеленый»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превосходно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отлично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«желтый»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Хорошо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«красный»</w:t>
            </w:r>
          </w:p>
          <w:p w:rsidR="00CA4028" w:rsidRPr="005A0604" w:rsidRDefault="00CA4028" w:rsidP="005A06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Над чем нужно поработать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5A0604" w:rsidRDefault="00597A4C" w:rsidP="00677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lastRenderedPageBreak/>
              <w:t>1.Прозвенел звонок веселый,</w:t>
            </w:r>
          </w:p>
          <w:p w:rsidR="00597A4C" w:rsidRPr="005A0604" w:rsidRDefault="00597A4C" w:rsidP="00677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Мы начать урок готовы.</w:t>
            </w:r>
          </w:p>
          <w:p w:rsidR="00597A4C" w:rsidRPr="005A0604" w:rsidRDefault="00597A4C" w:rsidP="00677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Будем слушать, рассуждать</w:t>
            </w:r>
          </w:p>
          <w:p w:rsidR="00597A4C" w:rsidRPr="005A0604" w:rsidRDefault="00597A4C" w:rsidP="00677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pacing w:val="1"/>
                <w:sz w:val="24"/>
                <w:szCs w:val="24"/>
              </w:rPr>
              <w:t>И друг другу помогать.</w:t>
            </w: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597A4C" w:rsidRPr="005A0604" w:rsidRDefault="00597A4C" w:rsidP="006775D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– Ребята, у нас сегодня необычный урок, к нам пришли гости. Давайте поздороваемся с ними, улыбнемся нашим гостям.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Приготовили пальчики: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 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желаю (соприкасаются большими пальцами);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успеха (указательными);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большого (средними);</w:t>
            </w: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ab/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во всём (безымянными);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 везде (мизинцами);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Добрый день! (прикосновение всей ладонью)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присядем на места. 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ind w:firstLine="213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2.Речевая разминка 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Начнём урок с речевой разминки.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- Говорим четко, правильно, хором.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Прочтите жужжащим чтением, медленно: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Ветер по морю </w:t>
            </w:r>
            <w:r w:rsidRPr="005A06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гуляет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И кораблик </w:t>
            </w:r>
            <w:r w:rsidRPr="005A06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подгоняет</w:t>
            </w: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;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Он</w:t>
            </w:r>
            <w:r w:rsidRPr="005A0604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en-US"/>
              </w:rPr>
              <w:t xml:space="preserve"> </w:t>
            </w:r>
            <w:r w:rsidRPr="005A0604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бежит</w:t>
            </w: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себе в волнах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На раздутых парусах.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Прочтите быстрее, выделяя голосом глаголы.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Прочтите выразительно, спокойно.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3.Над каким разделом мы начали работать?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– Сегодня мы отправимся в путешествие по стране «Лукоморье». А находится она где-то в сказках А. С. Пушкина.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– Вы себе можете представить свою жизнь без сказок?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– Вам нравится слушать и читать сказки? Вы верите в чудеса?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Сегодня у нас открылось «Бюро литературных находок». К нам попали герои пушкинских сказок, помогите им найти свои сказки.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Показывает предметы.</w:t>
            </w:r>
          </w:p>
          <w:p w:rsidR="00597A4C" w:rsidRPr="005A0604" w:rsidRDefault="00597A4C" w:rsidP="006775D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Белка         «Сказка о царе 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A4C" w:rsidRPr="005A0604" w:rsidRDefault="00597A4C" w:rsidP="006775D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Месяц        «Сказка о царе 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», «Сказка о мертвой царевне…»</w:t>
            </w:r>
          </w:p>
          <w:p w:rsidR="00597A4C" w:rsidRPr="005A0604" w:rsidRDefault="00597A4C" w:rsidP="006775DD">
            <w:pPr>
              <w:tabs>
                <w:tab w:val="left" w:pos="21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Кораблик   «Сказка о царе 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Лебедь       «Сказка о царе 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Орех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сегодня мы остановимся </w:t>
            </w:r>
            <w:proofErr w:type="gramStart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…..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Продолжите название сказки. «Сказка о царе </w:t>
            </w:r>
            <w:proofErr w:type="spellStart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Салтане</w:t>
            </w:r>
            <w:proofErr w:type="spellEnd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…»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- Давайте определим, какова будет цель нашего урока?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( назвать произведения, будем учиться слушать, рассуждать, дополнять)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2D47B0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Но прежде, чем продолжить урок возьмем лист самооценки и спрогнозируем свою работу. Напишите фамилию и число.</w:t>
            </w:r>
          </w:p>
          <w:p w:rsidR="00597A4C" w:rsidRPr="002D47B0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7A4C" w:rsidRPr="002D47B0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Первый светофор.</w:t>
            </w:r>
          </w:p>
          <w:p w:rsidR="00597A4C" w:rsidRPr="002D47B0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Насколько активно вы планируете работать устно на уроке (АК)</w:t>
            </w:r>
            <w:proofErr w:type="gramStart"/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?</w:t>
            </w:r>
            <w:proofErr w:type="gramEnd"/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597A4C" w:rsidRPr="002D47B0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  <w:p w:rsidR="00597A4C" w:rsidRPr="002D47B0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Второй светофор.</w:t>
            </w:r>
          </w:p>
          <w:p w:rsidR="00876A4B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7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Как будете работать в группах в  паре (Г  П)?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lastRenderedPageBreak/>
              <w:t>Проговаривают стихотворение, психологически настраиваясь на урок.</w:t>
            </w: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4926D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 xml:space="preserve">Показывают готовность </w:t>
            </w:r>
            <w:r w:rsidRPr="005A0604">
              <w:rPr>
                <w:rFonts w:ascii="Times New Roman" w:hAnsi="Times New Roman" w:cs="Times New Roman"/>
              </w:rPr>
              <w:br/>
              <w:t xml:space="preserve">к уроку. </w:t>
            </w: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4926D8" w:rsidRPr="005A0604" w:rsidRDefault="004926D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Приветствуют учителя</w:t>
            </w: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092E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Выполняют  упражнения под руководством учителя</w:t>
            </w: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widowControl w:val="0"/>
              <w:tabs>
                <w:tab w:val="left" w:pos="210"/>
                <w:tab w:val="center" w:pos="4677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92E14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Продолжить фразу строкой и досказать следующее четверостишье. </w:t>
            </w: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en-US"/>
              </w:rPr>
            </w:pPr>
            <w:r w:rsidRPr="00092E1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Читают слова по слогам, полностью, хором, индивидуально</w:t>
            </w: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6D8" w:rsidRPr="005A0604" w:rsidRDefault="004926D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lastRenderedPageBreak/>
              <w:t>Владеют навыками психологической подготовки к уроку, организации рабочего места, вежливого общения</w:t>
            </w:r>
          </w:p>
          <w:p w:rsidR="00092E1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A331A2" w:rsidRPr="005A0604" w:rsidRDefault="00A331A2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A331A2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092E14" w:rsidRPr="00A331A2" w:rsidRDefault="00092E14" w:rsidP="00092E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1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Познавательные: </w:t>
            </w:r>
          </w:p>
          <w:p w:rsidR="00092E14" w:rsidRPr="00A331A2" w:rsidRDefault="00092E14" w:rsidP="00092E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1A2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-способность к осознанию и усвоению содержания;</w:t>
            </w:r>
          </w:p>
          <w:p w:rsidR="00092E14" w:rsidRPr="00A331A2" w:rsidRDefault="00092E14" w:rsidP="00092E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  <w:p w:rsidR="00092E14" w:rsidRPr="00092E14" w:rsidRDefault="00092E14" w:rsidP="00092E14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A331A2">
              <w:rPr>
                <w:rFonts w:ascii="Times New Roman" w:eastAsia="Times New Roman" w:hAnsi="Times New Roman"/>
                <w:sz w:val="24"/>
                <w:szCs w:val="24"/>
              </w:rPr>
              <w:t>-осознанно</w:t>
            </w:r>
            <w:r w:rsidRPr="00092E14">
              <w:rPr>
                <w:rFonts w:ascii="Times New Roman" w:eastAsia="Times New Roman" w:hAnsi="Times New Roman"/>
                <w:sz w:val="24"/>
                <w:szCs w:val="24"/>
              </w:rPr>
              <w:t xml:space="preserve"> строить речевые высказывания;</w:t>
            </w:r>
          </w:p>
          <w:p w:rsidR="00092E14" w:rsidRPr="005A0604" w:rsidRDefault="00092E14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</w:tc>
      </w:tr>
      <w:tr w:rsidR="00882957" w:rsidRPr="005A0604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4028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3.</w:t>
            </w:r>
            <w:r w:rsidR="00CA4028"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Актуализация знаний.</w:t>
            </w:r>
          </w:p>
          <w:p w:rsidR="00CA4028" w:rsidRPr="005A0604" w:rsidRDefault="00CA4028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CA4028" w:rsidRPr="005A0604" w:rsidRDefault="00CA4028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Проверка Д/З 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  <w:r w:rsidRPr="005A0604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над произведением.</w:t>
            </w: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97A4C" w:rsidRPr="005A0604" w:rsidRDefault="00597A4C" w:rsidP="006775DD">
            <w:pPr>
              <w:tabs>
                <w:tab w:val="left" w:pos="3975"/>
                <w:tab w:val="left" w:pos="7935"/>
                <w:tab w:val="left" w:pos="11340"/>
              </w:tabs>
              <w:autoSpaceDE w:val="0"/>
              <w:autoSpaceDN w:val="0"/>
              <w:adjustRightInd w:val="0"/>
              <w:spacing w:before="120"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Кем стала младшая сестра?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</w:t>
            </w:r>
            <w:r w:rsidRPr="005A06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>а) Царицей</w:t>
            </w: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поварихой; 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в) ткачихой;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г) нянькой.</w:t>
            </w:r>
          </w:p>
          <w:p w:rsidR="00597A4C" w:rsidRPr="005A0604" w:rsidRDefault="00597A4C" w:rsidP="006775DD">
            <w:pPr>
              <w:tabs>
                <w:tab w:val="left" w:pos="3975"/>
                <w:tab w:val="left" w:pos="7935"/>
                <w:tab w:val="left" w:pos="11340"/>
              </w:tabs>
              <w:autoSpaceDE w:val="0"/>
              <w:autoSpaceDN w:val="0"/>
              <w:adjustRightInd w:val="0"/>
              <w:spacing w:before="120" w:after="0" w:line="240" w:lineRule="auto"/>
              <w:ind w:firstLine="36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Куда уехал царь </w:t>
            </w:r>
            <w:proofErr w:type="spellStart"/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Салтан</w:t>
            </w:r>
            <w:proofErr w:type="spellEnd"/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?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а) На охоту;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б) в путешествие;</w:t>
            </w:r>
          </w:p>
          <w:p w:rsidR="00597A4C" w:rsidRPr="005A0604" w:rsidRDefault="00597A4C" w:rsidP="006775DD">
            <w:pPr>
              <w:tabs>
                <w:tab w:val="left" w:pos="2550"/>
                <w:tab w:val="left" w:pos="2835"/>
                <w:tab w:val="left" w:pos="5100"/>
                <w:tab w:val="left" w:pos="7935"/>
              </w:tabs>
              <w:autoSpaceDE w:val="0"/>
              <w:autoSpaceDN w:val="0"/>
              <w:adjustRightInd w:val="0"/>
              <w:spacing w:after="0" w:line="240" w:lineRule="auto"/>
              <w:ind w:firstLine="36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    в) на войну</w:t>
            </w: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spacing w:before="120" w:after="0" w:line="240" w:lineRule="auto"/>
              <w:outlineLvl w:val="2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3.Работа с иллюстрациями.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К какому отрывку из произведения эта иллюстрация? 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4.Я прочитаю высказывание или отрывок, а вы соглашаетесь или нет.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1) Здравствуй, красная девица, –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   Говорит он, – будь царица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   И роди богатыря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   Мне к исходу ноября (–) </w:t>
            </w: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(сентября).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2)Царице и её сыну, перед тем как посадить в бочку, прочитали закон (–) </w:t>
            </w: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(указ)</w:t>
            </w: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3) Бочку с сыном и матерью принесла на берег волна. (+)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4) Смотрит – видит, дело лихо:</w:t>
            </w:r>
          </w:p>
          <w:p w:rsidR="00597A4C" w:rsidRPr="005A0604" w:rsidRDefault="00597A4C" w:rsidP="006775D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Бьется лебедь средь зыбей,</w:t>
            </w:r>
          </w:p>
          <w:p w:rsidR="00597A4C" w:rsidRPr="005A0604" w:rsidRDefault="00597A4C" w:rsidP="006775DD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   Орел носится над ней. (–) </w:t>
            </w: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(Коршун.)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5)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Гвидон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превращался в муху, комара, стрекозу</w:t>
            </w:r>
            <w:proofErr w:type="gram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. (–) </w:t>
            </w: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(</w:t>
            </w:r>
            <w:proofErr w:type="gramEnd"/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В комара, муху, шмеля.)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6)</w:t>
            </w: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Царевна Лебедь встречала </w:t>
            </w:r>
            <w:proofErr w:type="spellStart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Гвидона</w:t>
            </w:r>
            <w:proofErr w:type="spellEnd"/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 у моря словами: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ind w:firstLine="300"/>
              <w:rPr>
                <w:rFonts w:ascii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>Здравствуй, принц ты мой прекрасный!</w:t>
            </w:r>
          </w:p>
          <w:p w:rsidR="00597A4C" w:rsidRPr="005A0604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ind w:firstLine="300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5A0604">
              <w:rPr>
                <w:rFonts w:ascii="Times New Roman" w:hAnsi="Times New Roman" w:cs="Times New Roman"/>
                <w:sz w:val="24"/>
                <w:szCs w:val="24"/>
              </w:rPr>
              <w:t xml:space="preserve">Что ты тих, как день ненастный. (–) </w:t>
            </w:r>
            <w:r w:rsidRPr="005A0604">
              <w:rPr>
                <w:rFonts w:ascii="Times New Roman" w:hAnsi="Times New Roman" w:cs="Times New Roman"/>
                <w:iCs/>
                <w:sz w:val="24"/>
                <w:szCs w:val="24"/>
              </w:rPr>
              <w:t>(Князь.)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5.А теперь предлагаю прилечь на парту, закрыть глаза и послушать музыку. Выставка   рисунков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какой части сказки можно соотнести эти звуки.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Какую песенку поет белочка?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Давайте откроем страницу  </w:t>
            </w:r>
            <w:proofErr w:type="gramStart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  <w:proofErr w:type="gramEnd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прочитает ее.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Это русская народная песня и написал композитор  Римский-Корсаков 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Выставка рисунков по рядам. Какая белочка? Какое чудо? 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Закрыть глаза и послушать музыку.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К какой части сказки можно соотнести эти звуки.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А как же описано 2 чудо?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(чтение отрывка наизусть</w:t>
            </w:r>
            <w:proofErr w:type="gramStart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Какие картины рисует ваше воображение? (ответы детей)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Выставка рисунков 2 ряд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слова нам помогают представить картину? (Море вздуется бурливо, закипит, подымет вой…)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Д/З работал</w:t>
            </w:r>
          </w:p>
          <w:p w:rsidR="00597A4C" w:rsidRPr="005A0604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доволен своей активностью на уроке? 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Похвалите себя, а теперь включите на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 «светофоре» свой огонек.</w:t>
            </w: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улучшил свой результат?</w:t>
            </w:r>
          </w:p>
          <w:p w:rsidR="00CA4028" w:rsidRPr="005A0604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 анализа учитель выборочно  закрашивается  солнышко)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lastRenderedPageBreak/>
              <w:t>Рассказ детей</w:t>
            </w:r>
          </w:p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по рисункам</w:t>
            </w:r>
          </w:p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  <w:r w:rsidRPr="005A0604"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  <w:t>Работа с учебником чтение по ролям</w:t>
            </w:r>
          </w:p>
          <w:p w:rsidR="005A0604" w:rsidRPr="005A0604" w:rsidRDefault="005A0604" w:rsidP="005A060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en-US"/>
              </w:rPr>
            </w:pPr>
          </w:p>
          <w:p w:rsidR="005A0604" w:rsidRPr="005A0604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5A0604">
              <w:rPr>
                <w:rFonts w:ascii="Times New Roman" w:hAnsi="Times New Roman"/>
              </w:rPr>
              <w:t xml:space="preserve">Выборочное чтение. </w:t>
            </w:r>
          </w:p>
          <w:p w:rsidR="00CA4028" w:rsidRPr="005A0604" w:rsidRDefault="005A0604" w:rsidP="005A0604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Самостоятельная работа. Ответы на вопросы..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lastRenderedPageBreak/>
              <w:t xml:space="preserve">Коммуникативные: 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  <w:bCs/>
              </w:rPr>
            </w:pPr>
            <w:r w:rsidRPr="00A331A2">
              <w:rPr>
                <w:rFonts w:ascii="Times New Roman" w:hAnsi="Times New Roman"/>
                <w:bCs/>
              </w:rPr>
              <w:t>-умение работать в паре и в группах;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 xml:space="preserve">- формирование умения договариваться; 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 xml:space="preserve">-находить общее решение;    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 xml:space="preserve">-взаимоконтроль и взаимопомощь 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по ходу выполнения  задания;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-выразительно читать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 xml:space="preserve">текст; </w:t>
            </w:r>
          </w:p>
          <w:p w:rsidR="005A0604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  <w:bCs/>
              </w:rPr>
              <w:t>-о</w:t>
            </w:r>
            <w:r w:rsidRPr="00A331A2">
              <w:rPr>
                <w:rFonts w:ascii="Times New Roman" w:hAnsi="Times New Roman"/>
              </w:rPr>
              <w:t>формлять свои мысли в устной форме;</w:t>
            </w: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A331A2" w:rsidRPr="00A331A2" w:rsidRDefault="00A331A2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  <w:bCs/>
              </w:rPr>
            </w:pPr>
            <w:r w:rsidRPr="00A331A2">
              <w:rPr>
                <w:rFonts w:ascii="Times New Roman" w:hAnsi="Times New Roman"/>
                <w:bCs/>
              </w:rPr>
              <w:t>Регулятивные</w:t>
            </w:r>
            <w:proofErr w:type="gramStart"/>
            <w:r w:rsidRPr="00A331A2">
              <w:rPr>
                <w:rFonts w:ascii="Times New Roman" w:hAnsi="Times New Roman"/>
                <w:bCs/>
              </w:rPr>
              <w:t xml:space="preserve"> :</w:t>
            </w:r>
            <w:proofErr w:type="gramEnd"/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  <w:bCs/>
              </w:rPr>
            </w:pPr>
            <w:r w:rsidRPr="00A331A2">
              <w:rPr>
                <w:rFonts w:ascii="Times New Roman" w:hAnsi="Times New Roman"/>
                <w:bCs/>
              </w:rPr>
              <w:t>-учиться  работать по плану, предложенному учителем;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-действовать по инструкции и  контролировать свою деятельность;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  <w:bCs/>
              </w:rPr>
            </w:pPr>
            <w:r w:rsidRPr="00A331A2">
              <w:rPr>
                <w:rFonts w:ascii="Times New Roman" w:hAnsi="Times New Roman"/>
                <w:bCs/>
                <w:i/>
              </w:rPr>
              <w:t xml:space="preserve"> </w:t>
            </w:r>
            <w:r w:rsidRPr="00A331A2">
              <w:rPr>
                <w:rFonts w:ascii="Times New Roman" w:hAnsi="Times New Roman"/>
                <w:bCs/>
              </w:rPr>
              <w:t>Личностные:</w:t>
            </w:r>
          </w:p>
          <w:p w:rsidR="005A0604" w:rsidRPr="00A331A2" w:rsidRDefault="005A0604" w:rsidP="005A0604">
            <w:pPr>
              <w:pStyle w:val="ParagraphStyle"/>
              <w:spacing w:line="216" w:lineRule="auto"/>
              <w:rPr>
                <w:rFonts w:ascii="Times New Roman" w:hAnsi="Times New Roman"/>
                <w:bCs/>
              </w:rPr>
            </w:pPr>
            <w:r w:rsidRPr="00A331A2">
              <w:rPr>
                <w:rFonts w:ascii="Times New Roman" w:hAnsi="Times New Roman"/>
                <w:bCs/>
              </w:rPr>
              <w:t>-работать над</w:t>
            </w:r>
          </w:p>
          <w:p w:rsidR="00CA4028" w:rsidRPr="005A0604" w:rsidRDefault="005A0604" w:rsidP="005A0604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331A2">
              <w:rPr>
                <w:rFonts w:ascii="Times New Roman" w:hAnsi="Times New Roman" w:cs="Times New Roman"/>
                <w:bCs/>
              </w:rPr>
              <w:t>адекватной самооценкой</w:t>
            </w:r>
            <w:r w:rsidRPr="005A0604">
              <w:rPr>
                <w:rFonts w:ascii="Times New Roman" w:hAnsi="Times New Roman" w:cs="Times New Roman"/>
                <w:bCs/>
              </w:rPr>
              <w:t>;</w:t>
            </w:r>
          </w:p>
        </w:tc>
      </w:tr>
      <w:tr w:rsidR="00882957" w:rsidRPr="00882957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Физминутка</w:t>
            </w:r>
            <w:proofErr w:type="spellEnd"/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bCs/>
                <w:spacing w:val="45"/>
                <w:sz w:val="24"/>
                <w:szCs w:val="24"/>
              </w:rPr>
              <w:t>Физкультминутка</w:t>
            </w:r>
            <w:r w:rsidRPr="0088295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для глаз</w:t>
            </w:r>
            <w:r w:rsidRPr="00882957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</w:t>
            </w:r>
            <w:r w:rsidRPr="00882957">
              <w:rPr>
                <w:rFonts w:ascii="Times New Roman" w:hAnsi="Times New Roman" w:cs="Times New Roman"/>
                <w:bCs/>
                <w:sz w:val="24"/>
                <w:szCs w:val="24"/>
              </w:rPr>
              <w:t>«На море»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– Закройте глаза.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«Начертить» глазами линию горизонта: слева-направо, справа-налево.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«Начертить» «лодочку» (дуга книзу): слева-направо, справа-налево.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«Начертить» «мачту» (</w:t>
            </w:r>
            <w:proofErr w:type="gramStart"/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882957">
              <w:rPr>
                <w:rFonts w:ascii="Times New Roman" w:hAnsi="Times New Roman" w:cs="Times New Roman"/>
                <w:sz w:val="24"/>
                <w:szCs w:val="24"/>
              </w:rPr>
              <w:t xml:space="preserve"> вверх-вниз).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«Начертить» «парус» (дуга вверх-вниз).</w:t>
            </w:r>
          </w:p>
          <w:p w:rsidR="00597A4C" w:rsidRPr="00882957" w:rsidRDefault="00597A4C" w:rsidP="006775DD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firstLine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Ветер по морю гуляет</w:t>
            </w:r>
          </w:p>
          <w:p w:rsidR="00597A4C" w:rsidRPr="00882957" w:rsidRDefault="00597A4C" w:rsidP="006775DD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firstLine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И кораблик подгоняет;</w:t>
            </w:r>
          </w:p>
          <w:p w:rsidR="00597A4C" w:rsidRPr="00882957" w:rsidRDefault="00597A4C" w:rsidP="006775DD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firstLine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Он бежит себе в волнах</w:t>
            </w:r>
          </w:p>
          <w:p w:rsidR="00597A4C" w:rsidRPr="00882957" w:rsidRDefault="00597A4C" w:rsidP="006775DD">
            <w:pPr>
              <w:tabs>
                <w:tab w:val="left" w:pos="2970"/>
              </w:tabs>
              <w:autoSpaceDE w:val="0"/>
              <w:autoSpaceDN w:val="0"/>
              <w:adjustRightInd w:val="0"/>
              <w:spacing w:after="0" w:line="240" w:lineRule="auto"/>
              <w:ind w:firstLine="2250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На поднятых парусах.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На море ветер – набрать в легкие воздуха и дуть на кораблик.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На море светит солнышко – «нарисовать» «солнышко» (круг вправо-влево).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Яркое солнышко – «солнышко ослепило» (сильно зажмуриться).</w:t>
            </w:r>
          </w:p>
          <w:p w:rsidR="00597A4C" w:rsidRPr="00882957" w:rsidRDefault="00597A4C" w:rsidP="006775D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Теплое солнышко – потереть ладони и положить на глаза.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>•  Открыть глаза и поморгать</w:t>
            </w:r>
          </w:p>
        </w:tc>
        <w:tc>
          <w:tcPr>
            <w:tcW w:w="184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Выполняют физкультминутку</w:t>
            </w:r>
          </w:p>
        </w:tc>
        <w:tc>
          <w:tcPr>
            <w:tcW w:w="2693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Выполняют физкультминутку согласно инструкции учителя</w:t>
            </w:r>
          </w:p>
        </w:tc>
      </w:tr>
      <w:tr w:rsidR="00882957" w:rsidRPr="00882957" w:rsidTr="00A331A2">
        <w:trPr>
          <w:trHeight w:val="2052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82957">
              <w:rPr>
                <w:rFonts w:ascii="Times New Roman" w:hAnsi="Times New Roman" w:cs="Times New Roman"/>
                <w:bCs/>
              </w:rPr>
              <w:t>4.. Изучение нового материала.</w:t>
            </w: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82957">
              <w:rPr>
                <w:rFonts w:ascii="Times New Roman" w:hAnsi="Times New Roman" w:cs="Times New Roman"/>
                <w:bCs/>
              </w:rPr>
              <w:t>1. Вступительное слово учителя.</w:t>
            </w: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  <w:r w:rsidRPr="00882957">
              <w:rPr>
                <w:rFonts w:ascii="Times New Roman" w:hAnsi="Times New Roman" w:cs="Times New Roman"/>
                <w:bCs/>
              </w:rPr>
              <w:t>2. Чтение сказки.</w:t>
            </w:r>
          </w:p>
          <w:p w:rsidR="00597A4C" w:rsidRPr="00882957" w:rsidRDefault="00597A4C" w:rsidP="006775DD">
            <w:pPr>
              <w:pStyle w:val="ParagraphStyle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  <w:r w:rsidRPr="00882957">
              <w:rPr>
                <w:rFonts w:ascii="Times New Roman" w:hAnsi="Times New Roman" w:cs="Times New Roman"/>
                <w:bCs/>
              </w:rPr>
              <w:t xml:space="preserve">3. Работа над сказкой. Анализ и </w:t>
            </w:r>
            <w:r w:rsidRPr="00882957">
              <w:rPr>
                <w:rFonts w:ascii="Times New Roman" w:hAnsi="Times New Roman" w:cs="Times New Roman"/>
                <w:bCs/>
              </w:rPr>
              <w:lastRenderedPageBreak/>
              <w:t>обсуждение прочитанного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  <w:bCs/>
              </w:rPr>
            </w:pP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A331A2" w:rsidRDefault="00597A4C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1.Давайте  вспомним содержание  этой  сказки и  восстановим   последовательность  событий. 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Моделирование  обложки   к   «Сказке  о  царе  </w:t>
            </w:r>
            <w:proofErr w:type="spellStart"/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Салтане</w:t>
            </w:r>
            <w:proofErr w:type="spellEnd"/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…»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>– Чтобы    разобраться в  особенностях  этого  произведения, смоделируйте  обложку   к  этой  сказке на листиках.  (Работа в парах.)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872" w:rsidRDefault="00A331A2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</w:t>
            </w:r>
            <w:r w:rsidR="00597A4C"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Обсуждение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Чтение 3 части Мать и сын.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Встреча с царевной.</w:t>
            </w: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597A4C" w:rsidRPr="00882957" w:rsidRDefault="00597A4C" w:rsidP="006775D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ФИЗМИНУТКА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lastRenderedPageBreak/>
              <w:t>Отвечают на вопросы.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О животных, бытовые, волшебные.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Сказки, стихотворения, поэмы.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Няня Арина Родионовна.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A33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lastRenderedPageBreak/>
              <w:t xml:space="preserve">Принимают </w:t>
            </w:r>
            <w:r w:rsidRPr="00882957">
              <w:rPr>
                <w:rFonts w:ascii="Times New Roman" w:hAnsi="Times New Roman" w:cs="Times New Roman"/>
              </w:rPr>
              <w:br/>
              <w:t>и сохраняют учебную задачу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Формулируют ответы на вопросы, поставленные </w:t>
            </w:r>
            <w:r w:rsidRPr="00882957">
              <w:rPr>
                <w:rFonts w:ascii="Times New Roman" w:hAnsi="Times New Roman" w:cs="Times New Roman"/>
              </w:rPr>
              <w:lastRenderedPageBreak/>
              <w:t xml:space="preserve">учителем. Умеют слушать в соответствии </w:t>
            </w:r>
            <w:r w:rsidRPr="00882957">
              <w:rPr>
                <w:rFonts w:ascii="Times New Roman" w:hAnsi="Times New Roman" w:cs="Times New Roman"/>
              </w:rPr>
              <w:br/>
              <w:t xml:space="preserve">с целевой установкой. </w:t>
            </w: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97A4C" w:rsidRPr="00882957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</w:p>
          <w:p w:rsidR="005A0604" w:rsidRPr="00A331A2" w:rsidRDefault="00597A4C" w:rsidP="006775DD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Принимают и сохраняют учебную цель и задачу. </w:t>
            </w:r>
            <w:r w:rsidRPr="00882957">
              <w:rPr>
                <w:rFonts w:ascii="Times New Roman" w:hAnsi="Times New Roman" w:cs="Times New Roman"/>
              </w:rPr>
              <w:br/>
              <w:t>Дополняют, уточняю</w:t>
            </w:r>
          </w:p>
        </w:tc>
      </w:tr>
      <w:tr w:rsidR="00834872" w:rsidRPr="00882957" w:rsidTr="00834872">
        <w:trPr>
          <w:trHeight w:val="15"/>
          <w:jc w:val="center"/>
        </w:trPr>
        <w:tc>
          <w:tcPr>
            <w:tcW w:w="197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872" w:rsidRPr="00882957" w:rsidRDefault="0083487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5.</w:t>
            </w:r>
            <w:r w:rsidRPr="0088295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Работа над сказкой.</w:t>
            </w:r>
          </w:p>
          <w:p w:rsidR="00834872" w:rsidRPr="00882957" w:rsidRDefault="00834872" w:rsidP="00834872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eastAsia="Times New Roman" w:hAnsi="Times New Roman" w:cs="Times New Roman"/>
              </w:rPr>
              <w:t>Беседа с элементами выборочного чтения с опорой на картинный план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8)Теперь поработаем в группах.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Давайте вспомним и назовем героев сказки.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– Давайте  назовем героев сказки.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– Какой из  героев  вам  симпатичен? 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Какой  герой  не  вызывает  у  вас симпатии?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 На  какие  условные  группы  можно  разделить  героев сказки?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(Положительные  герои  и  отрицательные  герои.)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Работаем в группах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 Разделите  указанных  героев на  две  группы,  соединив  стрелочками  имена  с  названием  группы.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(Учащиеся  выполняют  самостоятельно)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  <w:p w:rsidR="00834872" w:rsidRPr="00882957" w:rsidRDefault="00834872" w:rsidP="008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Кто доволен своей работой в паре в группе на уроке? 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>Похвалите себя, а теперь включите на</w:t>
            </w:r>
          </w:p>
          <w:p w:rsidR="00834872" w:rsidRDefault="00834872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«светофоре» свой огонек.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>Кто улучшил свой результат?</w:t>
            </w: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(После анализа учитель выборочно  закрашивается  солнышко)</w:t>
            </w:r>
          </w:p>
          <w:p w:rsidR="00834872" w:rsidRPr="00882957" w:rsidRDefault="00A331A2" w:rsidP="008348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Работа в группах:</w:t>
            </w:r>
          </w:p>
          <w:p w:rsidR="00834872" w:rsidRPr="00882957" w:rsidRDefault="00834872" w:rsidP="0083487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Сказка о царе </w:t>
            </w:r>
            <w:proofErr w:type="spellStart"/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Салтане</w:t>
            </w:r>
            <w:proofErr w:type="spellEnd"/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…</w:t>
            </w:r>
          </w:p>
          <w:p w:rsidR="00834872" w:rsidRPr="00882957" w:rsidRDefault="00834872" w:rsidP="00834872">
            <w:pPr>
              <w:numPr>
                <w:ilvl w:val="0"/>
                <w:numId w:val="1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Кто из героев сказки положительный</w:t>
            </w:r>
            <w:proofErr w:type="gramStart"/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,</w:t>
            </w:r>
            <w:proofErr w:type="gramEnd"/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 кто отрицательный?</w:t>
            </w:r>
          </w:p>
          <w:p w:rsidR="00834872" w:rsidRPr="00882957" w:rsidRDefault="00834872" w:rsidP="00834872">
            <w:pPr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Укажи стрелками.</w:t>
            </w:r>
          </w:p>
          <w:tbl>
            <w:tblPr>
              <w:tblStyle w:val="a4"/>
              <w:tblW w:w="0" w:type="auto"/>
              <w:tblInd w:w="720" w:type="dxa"/>
              <w:tblLayout w:type="fixed"/>
              <w:tblLook w:val="04A0" w:firstRow="1" w:lastRow="0" w:firstColumn="1" w:lastColumn="0" w:noHBand="0" w:noVBand="1"/>
            </w:tblPr>
            <w:tblGrid>
              <w:gridCol w:w="2191"/>
              <w:gridCol w:w="2835"/>
              <w:gridCol w:w="1985"/>
            </w:tblGrid>
            <w:tr w:rsidR="00834872" w:rsidRPr="00882957" w:rsidTr="00377C89">
              <w:tc>
                <w:tcPr>
                  <w:tcW w:w="2191" w:type="dxa"/>
                </w:tcPr>
                <w:p w:rsidR="00834872" w:rsidRPr="00882957" w:rsidRDefault="00834872" w:rsidP="0083487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    князь </w:t>
                  </w:r>
                  <w:proofErr w:type="spellStart"/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Гвидон</w:t>
                  </w:r>
                  <w:proofErr w:type="spellEnd"/>
                </w:p>
              </w:tc>
              <w:tc>
                <w:tcPr>
                  <w:tcW w:w="2835" w:type="dxa"/>
                  <w:vMerge w:val="restart"/>
                </w:tcPr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положительные</w:t>
                  </w:r>
                </w:p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герои</w:t>
                  </w:r>
                </w:p>
                <w:p w:rsidR="00834872" w:rsidRPr="00882957" w:rsidRDefault="00834872" w:rsidP="0083487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  <w:p w:rsidR="00834872" w:rsidRPr="00882957" w:rsidRDefault="00834872" w:rsidP="00834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отрицательные</w:t>
                  </w:r>
                </w:p>
                <w:p w:rsidR="00834872" w:rsidRPr="00882957" w:rsidRDefault="00834872" w:rsidP="00834872">
                  <w:pPr>
                    <w:spacing w:after="0" w:line="240" w:lineRule="auto"/>
                    <w:ind w:left="720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герои</w:t>
                  </w:r>
                </w:p>
              </w:tc>
              <w:tc>
                <w:tcPr>
                  <w:tcW w:w="1985" w:type="dxa"/>
                </w:tcPr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царица</w:t>
                  </w:r>
                </w:p>
              </w:tc>
            </w:tr>
            <w:tr w:rsidR="00834872" w:rsidRPr="00882957" w:rsidTr="00377C89">
              <w:tc>
                <w:tcPr>
                  <w:tcW w:w="2191" w:type="dxa"/>
                </w:tcPr>
                <w:p w:rsidR="00834872" w:rsidRPr="00882957" w:rsidRDefault="00834872" w:rsidP="00834872">
                  <w:pPr>
                    <w:spacing w:after="0" w:line="240" w:lineRule="auto"/>
                    <w:ind w:left="720"/>
                    <w:contextualSpacing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ткачиха</w:t>
                  </w:r>
                </w:p>
              </w:tc>
              <w:tc>
                <w:tcPr>
                  <w:tcW w:w="2835" w:type="dxa"/>
                  <w:vMerge/>
                </w:tcPr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</w:tcPr>
                <w:p w:rsidR="00834872" w:rsidRPr="00882957" w:rsidRDefault="00834872" w:rsidP="00834872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 xml:space="preserve">царь </w:t>
                  </w:r>
                  <w:proofErr w:type="spellStart"/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Салтан</w:t>
                  </w:r>
                  <w:proofErr w:type="spellEnd"/>
                </w:p>
              </w:tc>
            </w:tr>
            <w:tr w:rsidR="00834872" w:rsidRPr="00882957" w:rsidTr="00377C89">
              <w:tc>
                <w:tcPr>
                  <w:tcW w:w="2191" w:type="dxa"/>
                </w:tcPr>
                <w:p w:rsidR="00834872" w:rsidRPr="00882957" w:rsidRDefault="00834872" w:rsidP="0083487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lastRenderedPageBreak/>
                    <w:t>сватья баба</w:t>
                  </w:r>
                </w:p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proofErr w:type="spellStart"/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Бабариха</w:t>
                  </w:r>
                  <w:proofErr w:type="spellEnd"/>
                </w:p>
              </w:tc>
              <w:tc>
                <w:tcPr>
                  <w:tcW w:w="2835" w:type="dxa"/>
                  <w:vMerge/>
                </w:tcPr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1985" w:type="dxa"/>
                </w:tcPr>
                <w:p w:rsidR="00834872" w:rsidRPr="00882957" w:rsidRDefault="00834872" w:rsidP="00834872">
                  <w:pPr>
                    <w:spacing w:after="0" w:line="240" w:lineRule="auto"/>
                    <w:contextualSpacing/>
                    <w:jc w:val="center"/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</w:pPr>
                  <w:r w:rsidRPr="00882957">
                    <w:rPr>
                      <w:rFonts w:ascii="Times New Roman" w:eastAsia="Times New Roman" w:hAnsi="Times New Roman"/>
                      <w:sz w:val="24"/>
                      <w:szCs w:val="24"/>
                      <w:lang w:eastAsia="en-US"/>
                    </w:rPr>
                    <w:t>повариха</w:t>
                  </w:r>
                </w:p>
              </w:tc>
            </w:tr>
          </w:tbl>
          <w:p w:rsidR="00834872" w:rsidRPr="00882957" w:rsidRDefault="00834872" w:rsidP="0083487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  <w:p w:rsidR="00834872" w:rsidRPr="00882957" w:rsidRDefault="00834872" w:rsidP="0083487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</w:rPr>
              <w:t>2)Дать характеристику героям:  рисунки</w:t>
            </w:r>
          </w:p>
          <w:p w:rsidR="00834872" w:rsidRPr="00882957" w:rsidRDefault="00834872" w:rsidP="0083487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 xml:space="preserve">    Весь сияя в злате,</w:t>
            </w:r>
          </w:p>
          <w:p w:rsidR="00834872" w:rsidRPr="00882957" w:rsidRDefault="00834872" w:rsidP="0083487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ab/>
              <w:t>Сидит в палате</w:t>
            </w:r>
          </w:p>
          <w:p w:rsidR="00834872" w:rsidRPr="00882957" w:rsidRDefault="00834872" w:rsidP="0083487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ab/>
              <w:t>На престоле и венце</w:t>
            </w:r>
          </w:p>
          <w:p w:rsidR="00834872" w:rsidRPr="00882957" w:rsidRDefault="00834872" w:rsidP="0083487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 грустной думой на лице. </w:t>
            </w:r>
            <w:r w:rsidRPr="008829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(Царь </w:t>
            </w:r>
            <w:proofErr w:type="spellStart"/>
            <w:r w:rsidRPr="00882957">
              <w:rPr>
                <w:rFonts w:ascii="Times New Roman" w:hAnsi="Times New Roman" w:cs="Times New Roman"/>
                <w:iCs/>
                <w:sz w:val="24"/>
                <w:szCs w:val="24"/>
              </w:rPr>
              <w:t>Салтан</w:t>
            </w:r>
            <w:proofErr w:type="spellEnd"/>
            <w:r w:rsidRPr="00882957">
              <w:rPr>
                <w:rFonts w:ascii="Times New Roman" w:hAnsi="Times New Roman" w:cs="Times New Roman"/>
                <w:iCs/>
                <w:sz w:val="24"/>
                <w:szCs w:val="24"/>
              </w:rPr>
              <w:t>.)</w:t>
            </w:r>
          </w:p>
          <w:p w:rsidR="00834872" w:rsidRPr="00882957" w:rsidRDefault="00834872" w:rsidP="00834872">
            <w:pPr>
              <w:tabs>
                <w:tab w:val="left" w:pos="3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:rsidR="00834872" w:rsidRPr="00834872" w:rsidRDefault="00834872" w:rsidP="00834872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882957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Князь </w:t>
            </w:r>
            <w:proofErr w:type="spellStart"/>
            <w:r w:rsidRPr="00882957">
              <w:rPr>
                <w:rFonts w:ascii="Times New Roman" w:hAnsi="Times New Roman" w:cs="Times New Roman"/>
                <w:iCs/>
                <w:sz w:val="24"/>
                <w:szCs w:val="24"/>
              </w:rPr>
              <w:t>Гвидон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A331A2" w:rsidRPr="00882957" w:rsidRDefault="00A331A2" w:rsidP="00A33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lastRenderedPageBreak/>
              <w:t>Положительные герои.</w:t>
            </w:r>
          </w:p>
          <w:p w:rsidR="00A331A2" w:rsidRPr="00882957" w:rsidRDefault="00A331A2" w:rsidP="00A33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– Князь </w:t>
            </w:r>
            <w:proofErr w:type="spellStart"/>
            <w:r w:rsidRPr="00882957">
              <w:rPr>
                <w:rFonts w:ascii="Times New Roman" w:hAnsi="Times New Roman" w:cs="Times New Roman"/>
              </w:rPr>
              <w:t>Гвидон</w:t>
            </w:r>
            <w:proofErr w:type="spellEnd"/>
            <w:r w:rsidRPr="00882957">
              <w:rPr>
                <w:rFonts w:ascii="Times New Roman" w:hAnsi="Times New Roman" w:cs="Times New Roman"/>
              </w:rPr>
              <w:t>, корабельщики, белка, дядька Черномор, царица.</w:t>
            </w:r>
          </w:p>
          <w:p w:rsidR="00A331A2" w:rsidRPr="00882957" w:rsidRDefault="00A331A2" w:rsidP="00A331A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– Чародей, повариха, ткачиха, </w:t>
            </w:r>
            <w:r w:rsidRPr="00882957">
              <w:rPr>
                <w:rFonts w:ascii="Times New Roman" w:hAnsi="Times New Roman" w:cs="Times New Roman"/>
                <w:spacing w:val="-15"/>
              </w:rPr>
              <w:t>сватья</w:t>
            </w:r>
            <w:r w:rsidRPr="00882957">
              <w:rPr>
                <w:rFonts w:ascii="Times New Roman" w:hAnsi="Times New Roman" w:cs="Times New Roman"/>
              </w:rPr>
              <w:t xml:space="preserve"> баба </w:t>
            </w:r>
            <w:proofErr w:type="spellStart"/>
            <w:r w:rsidRPr="00882957">
              <w:rPr>
                <w:rFonts w:ascii="Times New Roman" w:hAnsi="Times New Roman" w:cs="Times New Roman"/>
              </w:rPr>
              <w:t>Бабариха</w:t>
            </w:r>
            <w:proofErr w:type="spellEnd"/>
          </w:p>
          <w:p w:rsidR="00A331A2" w:rsidRDefault="00A331A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A331A2" w:rsidRDefault="00A331A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834872" w:rsidRPr="005A0604" w:rsidRDefault="0083487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/>
                <w:sz w:val="24"/>
                <w:szCs w:val="24"/>
              </w:rPr>
              <w:t xml:space="preserve">Выборочное чтение. </w:t>
            </w:r>
          </w:p>
          <w:p w:rsidR="00834872" w:rsidRPr="00882957" w:rsidRDefault="0083487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работа. Ответы на вопросы</w:t>
            </w:r>
            <w:proofErr w:type="gramStart"/>
            <w:r w:rsidRPr="005A0604">
              <w:rPr>
                <w:rFonts w:ascii="Times New Roman" w:eastAsia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834872" w:rsidRPr="00882957" w:rsidRDefault="0083487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– У сказки хороший конец, ведь в сказке всегда добро </w:t>
            </w:r>
            <w:r w:rsidRPr="0088295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побеждает зло.</w:t>
            </w:r>
          </w:p>
          <w:p w:rsidR="00834872" w:rsidRPr="00882957" w:rsidRDefault="00834872" w:rsidP="00834872">
            <w:pPr>
              <w:autoSpaceDE w:val="0"/>
              <w:autoSpaceDN w:val="0"/>
              <w:adjustRightInd w:val="0"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4872" w:rsidRPr="00882957" w:rsidRDefault="00834872" w:rsidP="00834872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eastAsia="Times New Roman" w:hAnsi="Times New Roman" w:cs="Times New Roman"/>
              </w:rPr>
              <w:t>Выборочно находят ответы на вопросы.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34872" w:rsidRDefault="00834872" w:rsidP="00834872">
            <w:pPr>
              <w:pStyle w:val="ParagraphStyle"/>
              <w:spacing w:line="216" w:lineRule="auto"/>
              <w:rPr>
                <w:rFonts w:ascii="Times New Roman" w:eastAsia="Times New Roman" w:hAnsi="Times New Roman" w:cs="Times New Roman"/>
              </w:rPr>
            </w:pPr>
            <w:r w:rsidRPr="00882957">
              <w:rPr>
                <w:rFonts w:ascii="Times New Roman" w:eastAsia="Times New Roman" w:hAnsi="Times New Roman" w:cs="Times New Roman"/>
              </w:rPr>
              <w:lastRenderedPageBreak/>
              <w:t>Формулируют ответы на поставленные учителем вопросы. Владеют навыком выразительного чтения. Ориентируются в тексте произведения.</w:t>
            </w:r>
            <w:r w:rsidR="00A331A2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A331A2" w:rsidRPr="00A331A2" w:rsidRDefault="00A331A2" w:rsidP="00834872">
            <w:pPr>
              <w:pStyle w:val="ParagraphStyle"/>
              <w:spacing w:line="216" w:lineRule="auto"/>
              <w:rPr>
                <w:rFonts w:ascii="Times New Roman" w:eastAsia="Times New Roman" w:hAnsi="Times New Roman" w:cs="Times New Roman"/>
              </w:rPr>
            </w:pP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Коммуникативные:</w:t>
            </w: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-умение слушать, обсуждать, вступать в диалог, выразительно читать;</w:t>
            </w: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 xml:space="preserve">-умение рассуждать и понимать речь других; </w:t>
            </w: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  <w:bCs/>
              </w:rPr>
              <w:t>-о</w:t>
            </w:r>
            <w:r w:rsidRPr="00A331A2">
              <w:rPr>
                <w:rFonts w:ascii="Times New Roman" w:hAnsi="Times New Roman"/>
              </w:rPr>
              <w:t xml:space="preserve">формлять свои мысли </w:t>
            </w:r>
            <w:proofErr w:type="gramStart"/>
            <w:r w:rsidRPr="00A331A2">
              <w:rPr>
                <w:rFonts w:ascii="Times New Roman" w:hAnsi="Times New Roman"/>
              </w:rPr>
              <w:t>в</w:t>
            </w:r>
            <w:proofErr w:type="gramEnd"/>
            <w:r w:rsidRPr="00A331A2">
              <w:rPr>
                <w:rFonts w:ascii="Times New Roman" w:hAnsi="Times New Roman"/>
              </w:rPr>
              <w:t xml:space="preserve"> </w:t>
            </w: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</w:rPr>
              <w:t>устной форме.</w:t>
            </w:r>
            <w:r w:rsidRPr="00A331A2">
              <w:rPr>
                <w:rFonts w:ascii="Times New Roman" w:hAnsi="Times New Roman"/>
                <w:bCs/>
              </w:rPr>
              <w:t xml:space="preserve">  </w:t>
            </w:r>
          </w:p>
          <w:p w:rsidR="00A331A2" w:rsidRPr="00A331A2" w:rsidRDefault="00A331A2" w:rsidP="00A331A2">
            <w:pPr>
              <w:pStyle w:val="ParagraphStyle"/>
              <w:spacing w:line="216" w:lineRule="auto"/>
              <w:rPr>
                <w:rFonts w:ascii="Times New Roman" w:hAnsi="Times New Roman"/>
              </w:rPr>
            </w:pPr>
            <w:r w:rsidRPr="00A331A2">
              <w:rPr>
                <w:rFonts w:ascii="Times New Roman" w:hAnsi="Times New Roman"/>
                <w:bCs/>
              </w:rPr>
              <w:t>-умение работать в паре и</w:t>
            </w:r>
          </w:p>
          <w:p w:rsidR="00A331A2" w:rsidRPr="00882957" w:rsidRDefault="00A331A2" w:rsidP="00A331A2">
            <w:pPr>
              <w:pStyle w:val="ParagraphStyle"/>
              <w:spacing w:line="216" w:lineRule="auto"/>
              <w:rPr>
                <w:rFonts w:ascii="Times New Roman" w:hAnsi="Times New Roman" w:cs="Times New Roman"/>
              </w:rPr>
            </w:pPr>
            <w:r w:rsidRPr="00A331A2">
              <w:rPr>
                <w:rFonts w:ascii="Times New Roman" w:hAnsi="Times New Roman"/>
                <w:bCs/>
              </w:rPr>
              <w:t>в группах</w:t>
            </w:r>
            <w:r w:rsidRPr="005A0604">
              <w:rPr>
                <w:rFonts w:ascii="Times New Roman" w:hAnsi="Times New Roman"/>
                <w:bCs/>
              </w:rPr>
              <w:t>.</w:t>
            </w:r>
          </w:p>
        </w:tc>
      </w:tr>
      <w:tr w:rsidR="00834872" w:rsidRPr="00882957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6.</w:t>
            </w:r>
            <w:r w:rsidRPr="00882957">
              <w:rPr>
                <w:rFonts w:ascii="Times New Roman" w:hAnsi="Times New Roman" w:cs="Times New Roman"/>
                <w:bCs/>
              </w:rPr>
              <w:t>Обобщение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Сказка ложь да в ней намёк,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Добрым молодцам урок.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Какой урок получил каждый из вас, читая эту сказку?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В чем главный смысл сказки?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Мир пушкинских сказок гармоничен и прекрасен тем, что ненависть, корысть, зависть – все зло в мире – обречены на гибель. Первоначально в жизни не зло, а материнская любовь, вообще любовь.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Люблю я Пушкина творенья,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И это вовсе не секрет. 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Его поэм, стихотворений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Прекрасней не было и нет!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С </w:t>
            </w:r>
            <w:proofErr w:type="spellStart"/>
            <w:r w:rsidRPr="00882957">
              <w:rPr>
                <w:rFonts w:ascii="Times New Roman" w:hAnsi="Times New Roman" w:cs="Times New Roman"/>
              </w:rPr>
              <w:t>мальства</w:t>
            </w:r>
            <w:proofErr w:type="spellEnd"/>
            <w:r w:rsidRPr="00882957">
              <w:rPr>
                <w:rFonts w:ascii="Times New Roman" w:hAnsi="Times New Roman" w:cs="Times New Roman"/>
              </w:rPr>
              <w:t xml:space="preserve"> его читаем сказки,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 них жар души, природы краски.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Добро цветёт в них, злоба чахнет.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ind w:left="1995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 них русский дух, в них Русью пахнет!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Делают выводы и обобщения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Формулируют ответы на вопросы</w:t>
            </w: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Регулятивные:</w:t>
            </w: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Учиться высказывать своё предположение</w:t>
            </w: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Познавательные:</w:t>
            </w: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-осознанно строить речевые высказывания</w:t>
            </w:r>
          </w:p>
          <w:p w:rsidR="00834872" w:rsidRPr="005A0604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Личностные: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5A0604">
              <w:rPr>
                <w:rFonts w:ascii="Times New Roman" w:hAnsi="Times New Roman" w:cs="Times New Roman"/>
              </w:rPr>
              <w:t>-работать над адекватной самооценкой</w:t>
            </w:r>
          </w:p>
        </w:tc>
      </w:tr>
      <w:tr w:rsidR="00834872" w:rsidRPr="00882957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7.</w:t>
            </w:r>
            <w:r w:rsidRPr="00882957">
              <w:rPr>
                <w:rFonts w:ascii="Times New Roman" w:hAnsi="Times New Roman" w:cs="Times New Roman"/>
                <w:bCs/>
              </w:rPr>
              <w:t xml:space="preserve"> Домашнее задание</w:t>
            </w: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Читать сказку, нарисовать одного героя сказки, дать ему характеристику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Внимательно слушают, задают уточняющие вопросы</w:t>
            </w: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 xml:space="preserve">Принимают </w:t>
            </w:r>
            <w:r w:rsidRPr="00882957">
              <w:rPr>
                <w:rFonts w:ascii="Times New Roman" w:hAnsi="Times New Roman" w:cs="Times New Roman"/>
              </w:rPr>
              <w:br/>
              <w:t>и сохраняют учебную задачу</w:t>
            </w:r>
          </w:p>
        </w:tc>
      </w:tr>
      <w:tr w:rsidR="00834872" w:rsidRPr="00882957" w:rsidTr="00834872">
        <w:trPr>
          <w:trHeight w:val="15"/>
          <w:jc w:val="center"/>
        </w:trPr>
        <w:tc>
          <w:tcPr>
            <w:tcW w:w="1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lastRenderedPageBreak/>
              <w:t>8.</w:t>
            </w:r>
            <w:r w:rsidRPr="00882957">
              <w:rPr>
                <w:rFonts w:ascii="Times New Roman" w:hAnsi="Times New Roman" w:cs="Times New Roman"/>
                <w:bCs/>
              </w:rPr>
              <w:t>Рефлексия. Оценка.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79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Что было интересного на уроке?</w:t>
            </w:r>
          </w:p>
          <w:p w:rsidR="00834872" w:rsidRPr="00882957" w:rsidRDefault="00834872" w:rsidP="00834872">
            <w:pPr>
              <w:pStyle w:val="ParagraphStyle"/>
              <w:shd w:val="clear" w:color="auto" w:fill="FFFFFF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Что показалось вам трудным?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– Как можете оценить свою работу на уроке?</w:t>
            </w:r>
            <w:r w:rsidR="00A331A2">
              <w:rPr>
                <w:rFonts w:ascii="Times New Roman" w:hAnsi="Times New Roman" w:cs="Times New Roman"/>
              </w:rPr>
              <w:t xml:space="preserve"> </w:t>
            </w:r>
            <w:r w:rsidRPr="00882957">
              <w:rPr>
                <w:rFonts w:ascii="Times New Roman" w:hAnsi="Times New Roman" w:cs="Times New Roman"/>
              </w:rPr>
              <w:t>У вас на партах лежат бумажные звездочки.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Давайте включим наш светофор и посмотрим какими огоньками он загорится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Возьмите «зеленую» звездочку те, у кого все на уроке получилось.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Желтую звездочку берут дети, которым удалось не все.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Красную звезду берут те, кто сегодня много ошибался.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Урок окончен.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Fonts w:ascii="Times New Roman" w:hAnsi="Times New Roman" w:cs="Times New Roman"/>
              </w:rPr>
              <w:t>Оценивание детьми своей работы на уроке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34872" w:rsidRPr="00882957" w:rsidRDefault="00834872" w:rsidP="00834872">
            <w:pPr>
              <w:pStyle w:val="ParagraphStyle"/>
              <w:spacing w:line="252" w:lineRule="auto"/>
              <w:rPr>
                <w:rStyle w:val="a3"/>
                <w:rFonts w:ascii="Times New Roman" w:hAnsi="Times New Roman" w:cs="Times New Roman"/>
                <w:b w:val="0"/>
                <w:bCs w:val="0"/>
              </w:rPr>
            </w:pPr>
            <w:r w:rsidRPr="00882957">
              <w:rPr>
                <w:rStyle w:val="a3"/>
                <w:rFonts w:ascii="Times New Roman" w:hAnsi="Times New Roman" w:cs="Times New Roman"/>
                <w:b w:val="0"/>
                <w:bCs w:val="0"/>
              </w:rPr>
              <w:t>Личностные:</w:t>
            </w:r>
          </w:p>
          <w:p w:rsidR="00834872" w:rsidRPr="00882957" w:rsidRDefault="00834872" w:rsidP="00834872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 w:rsidRPr="00882957">
              <w:rPr>
                <w:rStyle w:val="a3"/>
                <w:rFonts w:ascii="Times New Roman" w:hAnsi="Times New Roman" w:cs="Times New Roman"/>
                <w:b w:val="0"/>
                <w:bCs w:val="0"/>
              </w:rPr>
              <w:t>-работать над адекватной самооценкой</w:t>
            </w:r>
          </w:p>
        </w:tc>
      </w:tr>
      <w:tr w:rsidR="00834872" w:rsidRPr="00882957" w:rsidTr="00834872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"/>
          <w:jc w:val="center"/>
        </w:trPr>
        <w:tc>
          <w:tcPr>
            <w:tcW w:w="14451" w:type="dxa"/>
            <w:gridSpan w:val="4"/>
            <w:tcBorders>
              <w:top w:val="single" w:sz="4" w:space="0" w:color="auto"/>
            </w:tcBorders>
          </w:tcPr>
          <w:p w:rsidR="00834872" w:rsidRPr="00882957" w:rsidRDefault="00834872" w:rsidP="00834872">
            <w:pPr>
              <w:pStyle w:val="ParagraphStyle"/>
              <w:tabs>
                <w:tab w:val="left" w:pos="3840"/>
              </w:tabs>
              <w:spacing w:after="120"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ab/>
            </w:r>
          </w:p>
        </w:tc>
      </w:tr>
    </w:tbl>
    <w:p w:rsidR="00834872" w:rsidRDefault="00834872" w:rsidP="00834872">
      <w:pPr>
        <w:pStyle w:val="ParagraphStyle"/>
        <w:tabs>
          <w:tab w:val="left" w:pos="1560"/>
        </w:tabs>
        <w:spacing w:after="120" w:line="252" w:lineRule="auto"/>
        <w:rPr>
          <w:rFonts w:ascii="Times New Roman" w:hAnsi="Times New Roman" w:cs="Times New Roman"/>
          <w:i/>
          <w:iCs/>
        </w:rPr>
      </w:pPr>
    </w:p>
    <w:p w:rsidR="00834872" w:rsidRPr="005931EB" w:rsidRDefault="00834872" w:rsidP="00834872">
      <w:pPr>
        <w:pStyle w:val="ParagraphStyle"/>
        <w:tabs>
          <w:tab w:val="left" w:pos="1560"/>
        </w:tabs>
        <w:spacing w:after="120" w:line="252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</w:rPr>
        <w:tab/>
      </w:r>
    </w:p>
    <w:p w:rsidR="005931EB" w:rsidRPr="005931EB" w:rsidRDefault="005931EB" w:rsidP="00882957">
      <w:pPr>
        <w:pStyle w:val="ParagraphStyle"/>
        <w:spacing w:before="240" w:after="120" w:line="252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02ACE" w:rsidRPr="00B714E6" w:rsidRDefault="00802ACE" w:rsidP="004926D8">
      <w:pPr>
        <w:rPr>
          <w:color w:val="FF0000"/>
        </w:rPr>
      </w:pPr>
    </w:p>
    <w:sectPr w:rsidR="00802ACE" w:rsidRPr="00B714E6" w:rsidSect="004926D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568C" w:rsidRDefault="0057568C" w:rsidP="0057568C">
      <w:pPr>
        <w:spacing w:after="0" w:line="240" w:lineRule="auto"/>
      </w:pPr>
      <w:r>
        <w:separator/>
      </w:r>
    </w:p>
  </w:endnote>
  <w:endnote w:type="continuationSeparator" w:id="0">
    <w:p w:rsidR="0057568C" w:rsidRDefault="0057568C" w:rsidP="00575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568C" w:rsidRDefault="0057568C" w:rsidP="0057568C">
      <w:pPr>
        <w:spacing w:after="0" w:line="240" w:lineRule="auto"/>
      </w:pPr>
      <w:r>
        <w:separator/>
      </w:r>
    </w:p>
  </w:footnote>
  <w:footnote w:type="continuationSeparator" w:id="0">
    <w:p w:rsidR="0057568C" w:rsidRDefault="0057568C" w:rsidP="005756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1277E"/>
    <w:multiLevelType w:val="hybridMultilevel"/>
    <w:tmpl w:val="F762F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BF4"/>
    <w:rsid w:val="00092E14"/>
    <w:rsid w:val="002D47B0"/>
    <w:rsid w:val="002F128D"/>
    <w:rsid w:val="00304132"/>
    <w:rsid w:val="004926D8"/>
    <w:rsid w:val="0057568C"/>
    <w:rsid w:val="005931EB"/>
    <w:rsid w:val="00597A4C"/>
    <w:rsid w:val="005A0604"/>
    <w:rsid w:val="005F33B3"/>
    <w:rsid w:val="00617BF4"/>
    <w:rsid w:val="006775DD"/>
    <w:rsid w:val="00677A24"/>
    <w:rsid w:val="00773A66"/>
    <w:rsid w:val="00780842"/>
    <w:rsid w:val="007E5035"/>
    <w:rsid w:val="00802ACE"/>
    <w:rsid w:val="00834872"/>
    <w:rsid w:val="00876A4B"/>
    <w:rsid w:val="00882957"/>
    <w:rsid w:val="008C66E8"/>
    <w:rsid w:val="00A331A2"/>
    <w:rsid w:val="00B714E6"/>
    <w:rsid w:val="00BB57E4"/>
    <w:rsid w:val="00CA4028"/>
    <w:rsid w:val="00E60635"/>
    <w:rsid w:val="00F0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26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Strong"/>
    <w:basedOn w:val="a0"/>
    <w:qFormat/>
    <w:rsid w:val="005F33B3"/>
    <w:rPr>
      <w:b/>
      <w:bCs/>
    </w:rPr>
  </w:style>
  <w:style w:type="table" w:styleId="a4">
    <w:name w:val="Table Grid"/>
    <w:basedOn w:val="a1"/>
    <w:uiPriority w:val="59"/>
    <w:rsid w:val="005F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6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68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68C"/>
    <w:rPr>
      <w:rFonts w:ascii="Segoe UI" w:eastAsiaTheme="minorEastAsia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02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4926D8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styleId="a3">
    <w:name w:val="Strong"/>
    <w:basedOn w:val="a0"/>
    <w:qFormat/>
    <w:rsid w:val="005F33B3"/>
    <w:rPr>
      <w:b/>
      <w:bCs/>
    </w:rPr>
  </w:style>
  <w:style w:type="table" w:styleId="a4">
    <w:name w:val="Table Grid"/>
    <w:basedOn w:val="a1"/>
    <w:uiPriority w:val="59"/>
    <w:rsid w:val="005F33B3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7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7568C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57568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7568C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756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7568C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64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0DBECB-8279-4E30-9037-926D27013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10</Pages>
  <Words>1893</Words>
  <Characters>10792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KABINET3</cp:lastModifiedBy>
  <cp:revision>26</cp:revision>
  <cp:lastPrinted>2017-11-16T15:33:00Z</cp:lastPrinted>
  <dcterms:created xsi:type="dcterms:W3CDTF">2017-11-12T14:51:00Z</dcterms:created>
  <dcterms:modified xsi:type="dcterms:W3CDTF">2017-11-20T12:23:00Z</dcterms:modified>
</cp:coreProperties>
</file>